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58CC7" w14:textId="77777777" w:rsidR="002F2AE4" w:rsidRPr="002F2AE4" w:rsidRDefault="002F2AE4" w:rsidP="002F2AE4">
      <w:pPr>
        <w:rPr>
          <w:sz w:val="28"/>
          <w:szCs w:val="28"/>
        </w:rPr>
      </w:pPr>
      <w:r>
        <w:rPr>
          <w:noProof/>
          <w:sz w:val="28"/>
          <w:szCs w:val="28"/>
        </w:rPr>
        <w:drawing>
          <wp:anchor distT="0" distB="0" distL="114300" distR="114300" simplePos="0" relativeHeight="251658240" behindDoc="0" locked="0" layoutInCell="1" allowOverlap="1" wp14:anchorId="6B30BFBA" wp14:editId="4838404D">
            <wp:simplePos x="0" y="0"/>
            <wp:positionH relativeFrom="column">
              <wp:align>right</wp:align>
            </wp:positionH>
            <wp:positionV relativeFrom="paragraph">
              <wp:align>top</wp:align>
            </wp:positionV>
            <wp:extent cx="1202055" cy="11950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th art classic logo.jpg"/>
                    <pic:cNvPicPr/>
                  </pic:nvPicPr>
                  <pic:blipFill>
                    <a:blip r:embed="rId5">
                      <a:extLst>
                        <a:ext uri="{28A0092B-C50C-407E-A947-70E740481C1C}">
                          <a14:useLocalDpi xmlns:a14="http://schemas.microsoft.com/office/drawing/2010/main" val="0"/>
                        </a:ext>
                      </a:extLst>
                    </a:blip>
                    <a:stretch>
                      <a:fillRect/>
                    </a:stretch>
                  </pic:blipFill>
                  <pic:spPr>
                    <a:xfrm>
                      <a:off x="0" y="0"/>
                      <a:ext cx="1202055" cy="1195070"/>
                    </a:xfrm>
                    <a:prstGeom prst="rect">
                      <a:avLst/>
                    </a:prstGeom>
                  </pic:spPr>
                </pic:pic>
              </a:graphicData>
            </a:graphic>
          </wp:anchor>
        </w:drawing>
      </w:r>
      <w:r>
        <w:rPr>
          <w:sz w:val="28"/>
          <w:szCs w:val="28"/>
        </w:rPr>
        <w:tab/>
      </w:r>
      <w:r w:rsidRPr="002F2AE4">
        <w:rPr>
          <w:b/>
          <w:bCs/>
          <w:color w:val="A80E6C"/>
          <w:sz w:val="40"/>
          <w:szCs w:val="40"/>
        </w:rPr>
        <w:t>Call to Artists</w:t>
      </w:r>
    </w:p>
    <w:p w14:paraId="74867AF1" w14:textId="77777777" w:rsidR="002F2AE4" w:rsidRPr="002F2AE4" w:rsidRDefault="002F2AE4" w:rsidP="002F2AE4">
      <w:pPr>
        <w:rPr>
          <w:rFonts w:ascii="Snell Roundhand" w:hAnsi="Snell Roundhand" w:cs="Apple Chancery"/>
          <w:b/>
          <w:sz w:val="40"/>
          <w:szCs w:val="40"/>
        </w:rPr>
      </w:pPr>
      <w:r w:rsidRPr="002F2AE4">
        <w:rPr>
          <w:rFonts w:ascii="Snell Roundhand" w:hAnsi="Snell Roundhand" w:cs="Apple Chancery"/>
          <w:b/>
          <w:sz w:val="40"/>
          <w:szCs w:val="40"/>
        </w:rPr>
        <w:t>Santa Clarita Artists Association</w:t>
      </w:r>
    </w:p>
    <w:p w14:paraId="662768C8" w14:textId="77777777" w:rsidR="002F2AE4" w:rsidRPr="002F2AE4" w:rsidRDefault="002F2AE4" w:rsidP="002F2AE4">
      <w:pPr>
        <w:rPr>
          <w:b/>
          <w:bCs/>
          <w:sz w:val="36"/>
          <w:szCs w:val="36"/>
        </w:rPr>
      </w:pPr>
      <w:r w:rsidRPr="002F2AE4">
        <w:rPr>
          <w:b/>
          <w:bCs/>
          <w:sz w:val="36"/>
          <w:szCs w:val="36"/>
        </w:rPr>
        <w:t>2019 Art Classic Fine Arts Competition &amp;</w:t>
      </w:r>
    </w:p>
    <w:p w14:paraId="10EBBCF7" w14:textId="77777777" w:rsidR="002F2AE4" w:rsidRPr="002F2AE4" w:rsidRDefault="002F2AE4" w:rsidP="002F2AE4">
      <w:pPr>
        <w:rPr>
          <w:b/>
          <w:sz w:val="36"/>
          <w:szCs w:val="36"/>
        </w:rPr>
      </w:pPr>
      <w:r w:rsidRPr="002F2AE4">
        <w:rPr>
          <w:b/>
          <w:sz w:val="36"/>
          <w:szCs w:val="36"/>
        </w:rPr>
        <w:t>30</w:t>
      </w:r>
      <w:r w:rsidRPr="002F2AE4">
        <w:rPr>
          <w:b/>
          <w:sz w:val="36"/>
          <w:szCs w:val="36"/>
          <w:vertAlign w:val="superscript"/>
        </w:rPr>
        <w:t>th</w:t>
      </w:r>
      <w:r w:rsidRPr="002F2AE4">
        <w:rPr>
          <w:b/>
          <w:sz w:val="36"/>
          <w:szCs w:val="36"/>
        </w:rPr>
        <w:t xml:space="preserve"> Anniversary Celebration</w:t>
      </w:r>
    </w:p>
    <w:p w14:paraId="3EBD1052" w14:textId="77777777" w:rsidR="002F2AE4" w:rsidRDefault="002F2AE4" w:rsidP="002F2AE4">
      <w:pPr>
        <w:rPr>
          <w:b/>
          <w:bCs/>
          <w:sz w:val="32"/>
          <w:szCs w:val="32"/>
        </w:rPr>
      </w:pPr>
      <w:r>
        <w:rPr>
          <w:sz w:val="28"/>
          <w:szCs w:val="28"/>
        </w:rPr>
        <w:br w:type="textWrapping" w:clear="all"/>
      </w:r>
      <w:r>
        <w:rPr>
          <w:b/>
          <w:bCs/>
          <w:sz w:val="32"/>
          <w:szCs w:val="32"/>
        </w:rPr>
        <w:t>Celebrate with us:</w:t>
      </w:r>
    </w:p>
    <w:p w14:paraId="7627E34A" w14:textId="77777777" w:rsidR="002F2AE4" w:rsidRDefault="002F2AE4" w:rsidP="002F2AE4">
      <w:pPr>
        <w:rPr>
          <w:b/>
          <w:bCs/>
          <w:sz w:val="28"/>
          <w:szCs w:val="28"/>
        </w:rPr>
      </w:pPr>
      <w:r>
        <w:rPr>
          <w:b/>
          <w:bCs/>
          <w:sz w:val="28"/>
          <w:szCs w:val="28"/>
        </w:rPr>
        <w:t>Friday, November 1, 10:00 am – 8:30 pm</w:t>
      </w:r>
    </w:p>
    <w:p w14:paraId="7347955A" w14:textId="77777777" w:rsidR="002F2AE4" w:rsidRDefault="002F2AE4" w:rsidP="002F2AE4">
      <w:pPr>
        <w:rPr>
          <w:b/>
          <w:bCs/>
          <w:sz w:val="28"/>
          <w:szCs w:val="28"/>
        </w:rPr>
      </w:pPr>
      <w:r>
        <w:rPr>
          <w:b/>
          <w:bCs/>
          <w:sz w:val="28"/>
          <w:szCs w:val="28"/>
        </w:rPr>
        <w:t>Hyatt Hotel, 24500 Town Center Drive, Valencia, CA 91355</w:t>
      </w:r>
    </w:p>
    <w:p w14:paraId="1C39871F" w14:textId="77777777" w:rsidR="002F2AE4" w:rsidRDefault="002F2AE4" w:rsidP="002F2AE4">
      <w:pPr>
        <w:rPr>
          <w:b/>
          <w:bCs/>
          <w:sz w:val="28"/>
          <w:szCs w:val="28"/>
        </w:rPr>
      </w:pPr>
    </w:p>
    <w:p w14:paraId="6601799D" w14:textId="77777777" w:rsidR="00A44E05" w:rsidRDefault="002F2AE4" w:rsidP="00A44E05">
      <w:pPr>
        <w:pStyle w:val="ListParagraph"/>
        <w:numPr>
          <w:ilvl w:val="0"/>
          <w:numId w:val="2"/>
        </w:numPr>
        <w:jc w:val="both"/>
        <w:rPr>
          <w:sz w:val="24"/>
          <w:szCs w:val="24"/>
        </w:rPr>
      </w:pPr>
      <w:r w:rsidRPr="00A44E05">
        <w:rPr>
          <w:sz w:val="24"/>
          <w:szCs w:val="24"/>
        </w:rPr>
        <w:t>The SCAA Art Classic 30</w:t>
      </w:r>
      <w:r w:rsidRPr="00A44E05">
        <w:rPr>
          <w:sz w:val="24"/>
          <w:szCs w:val="24"/>
          <w:vertAlign w:val="superscript"/>
        </w:rPr>
        <w:t>th</w:t>
      </w:r>
      <w:r w:rsidRPr="00A44E05">
        <w:rPr>
          <w:sz w:val="24"/>
          <w:szCs w:val="24"/>
        </w:rPr>
        <w:t xml:space="preserve"> Anniversary Celebration is bigger than ever before both in events planned and </w:t>
      </w:r>
      <w:proofErr w:type="gramStart"/>
      <w:r w:rsidRPr="00A44E05">
        <w:rPr>
          <w:sz w:val="24"/>
          <w:szCs w:val="24"/>
        </w:rPr>
        <w:t>hours</w:t>
      </w:r>
      <w:proofErr w:type="gramEnd"/>
      <w:r w:rsidRPr="00A44E05">
        <w:rPr>
          <w:sz w:val="24"/>
          <w:szCs w:val="24"/>
        </w:rPr>
        <w:t xml:space="preserve"> we are open. It is being held at the Hyatt Hotel Grand Ballroom and will be open from 10</w:t>
      </w:r>
      <w:r w:rsidR="00A44E05">
        <w:rPr>
          <w:sz w:val="24"/>
          <w:szCs w:val="24"/>
        </w:rPr>
        <w:t xml:space="preserve">:00 am – </w:t>
      </w:r>
      <w:r w:rsidRPr="00A44E05">
        <w:rPr>
          <w:sz w:val="24"/>
          <w:szCs w:val="24"/>
        </w:rPr>
        <w:t xml:space="preserve">8:30 pm on Friday, November 1. </w:t>
      </w:r>
    </w:p>
    <w:p w14:paraId="61A37591" w14:textId="77777777" w:rsidR="00A44E05" w:rsidRDefault="002F2AE4" w:rsidP="00A44E05">
      <w:pPr>
        <w:pStyle w:val="ListParagraph"/>
        <w:numPr>
          <w:ilvl w:val="0"/>
          <w:numId w:val="2"/>
        </w:numPr>
        <w:jc w:val="both"/>
        <w:rPr>
          <w:sz w:val="24"/>
          <w:szCs w:val="24"/>
        </w:rPr>
      </w:pPr>
      <w:r w:rsidRPr="00A44E05">
        <w:rPr>
          <w:sz w:val="24"/>
          <w:szCs w:val="24"/>
        </w:rPr>
        <w:t xml:space="preserve">In addition to the professionally judged competition, there will be demo artists, small works for sale, and members’ art on display and for sale in the foyer. </w:t>
      </w:r>
    </w:p>
    <w:p w14:paraId="56E22D57" w14:textId="77777777" w:rsidR="00A44E05" w:rsidRDefault="002F2AE4" w:rsidP="00A44E05">
      <w:pPr>
        <w:pStyle w:val="ListParagraph"/>
        <w:numPr>
          <w:ilvl w:val="0"/>
          <w:numId w:val="2"/>
        </w:numPr>
        <w:jc w:val="both"/>
        <w:rPr>
          <w:sz w:val="24"/>
          <w:szCs w:val="24"/>
        </w:rPr>
      </w:pPr>
      <w:r w:rsidRPr="00A44E05">
        <w:rPr>
          <w:sz w:val="24"/>
          <w:szCs w:val="24"/>
        </w:rPr>
        <w:t xml:space="preserve">This year cash prizes will be awarded as follows: Best of Show $300, First Place in all media $50, Second place in all media $25. Additionally, ribbons and palette pins will be awarded to all winners including Merit Award winners. </w:t>
      </w:r>
    </w:p>
    <w:p w14:paraId="3DF25180" w14:textId="1D0C9B12" w:rsidR="00A44E05" w:rsidRPr="00916D51" w:rsidRDefault="002F2AE4" w:rsidP="00A44E05">
      <w:pPr>
        <w:pStyle w:val="ListParagraph"/>
        <w:numPr>
          <w:ilvl w:val="0"/>
          <w:numId w:val="2"/>
        </w:numPr>
        <w:jc w:val="both"/>
        <w:rPr>
          <w:sz w:val="24"/>
          <w:szCs w:val="24"/>
        </w:rPr>
      </w:pPr>
      <w:r w:rsidRPr="00A44E05">
        <w:rPr>
          <w:sz w:val="24"/>
          <w:szCs w:val="24"/>
        </w:rPr>
        <w:t xml:space="preserve">A Live Auction will be held at our </w:t>
      </w:r>
      <w:r w:rsidRPr="00A44E05">
        <w:rPr>
          <w:bCs/>
          <w:sz w:val="24"/>
          <w:szCs w:val="24"/>
        </w:rPr>
        <w:t>Gala</w:t>
      </w:r>
      <w:r w:rsidRPr="00A44E05">
        <w:rPr>
          <w:sz w:val="24"/>
          <w:szCs w:val="24"/>
        </w:rPr>
        <w:t xml:space="preserve"> reception between 5:00 - 8:30</w:t>
      </w:r>
      <w:r w:rsidR="00916D51">
        <w:rPr>
          <w:sz w:val="24"/>
          <w:szCs w:val="24"/>
        </w:rPr>
        <w:t xml:space="preserve"> as well as o</w:t>
      </w:r>
      <w:r w:rsidRPr="00916D51">
        <w:rPr>
          <w:sz w:val="24"/>
          <w:szCs w:val="24"/>
        </w:rPr>
        <w:t>ur Silent Auction which will be happening all day.</w:t>
      </w:r>
      <w:r w:rsidR="00211B8F" w:rsidRPr="00916D51">
        <w:rPr>
          <w:sz w:val="24"/>
          <w:szCs w:val="24"/>
        </w:rPr>
        <w:t xml:space="preserve"> </w:t>
      </w:r>
    </w:p>
    <w:p w14:paraId="5A407FD5" w14:textId="77777777" w:rsidR="009216AE" w:rsidRDefault="00A57A73" w:rsidP="00A44E05">
      <w:pPr>
        <w:pStyle w:val="ListParagraph"/>
        <w:numPr>
          <w:ilvl w:val="0"/>
          <w:numId w:val="2"/>
        </w:numPr>
        <w:jc w:val="both"/>
        <w:rPr>
          <w:sz w:val="24"/>
          <w:szCs w:val="24"/>
        </w:rPr>
      </w:pPr>
      <w:r w:rsidRPr="00A44E05">
        <w:rPr>
          <w:sz w:val="24"/>
          <w:szCs w:val="24"/>
        </w:rPr>
        <w:t>All participating artists</w:t>
      </w:r>
      <w:r>
        <w:rPr>
          <w:sz w:val="24"/>
          <w:szCs w:val="24"/>
        </w:rPr>
        <w:t xml:space="preserve"> will have</w:t>
      </w:r>
      <w:r w:rsidRPr="00A44E05">
        <w:rPr>
          <w:sz w:val="24"/>
          <w:szCs w:val="24"/>
        </w:rPr>
        <w:t xml:space="preserve"> entry to the Art Classic Gala. Additional tickets for the Gala may be purchased for $25 each online and at the door. All participants are asked to promote the event and to sell 2 tickets.</w:t>
      </w:r>
    </w:p>
    <w:p w14:paraId="118A68DE" w14:textId="4E8CE09B" w:rsidR="00A57A73" w:rsidRPr="009216AE" w:rsidRDefault="009216AE" w:rsidP="00A44E05">
      <w:pPr>
        <w:pStyle w:val="ListParagraph"/>
        <w:numPr>
          <w:ilvl w:val="0"/>
          <w:numId w:val="2"/>
        </w:numPr>
        <w:jc w:val="both"/>
        <w:rPr>
          <w:sz w:val="24"/>
          <w:szCs w:val="24"/>
        </w:rPr>
      </w:pPr>
      <w:r w:rsidRPr="00A44E05">
        <w:rPr>
          <w:sz w:val="24"/>
          <w:szCs w:val="24"/>
        </w:rPr>
        <w:t>Besides being a day to celebrate the work of SCAA fine artists, the Art Classic is a fundraiser that supports our local high school scholarship program.</w:t>
      </w:r>
      <w:r>
        <w:rPr>
          <w:sz w:val="24"/>
          <w:szCs w:val="24"/>
        </w:rPr>
        <w:t xml:space="preserve"> </w:t>
      </w:r>
      <w:r w:rsidRPr="00A44E05">
        <w:rPr>
          <w:sz w:val="24"/>
          <w:szCs w:val="24"/>
        </w:rPr>
        <w:t>The Silent Auction is a big part of our fundraiser. Please complete the attached silent auction f</w:t>
      </w:r>
      <w:r>
        <w:rPr>
          <w:sz w:val="24"/>
          <w:szCs w:val="24"/>
        </w:rPr>
        <w:t xml:space="preserve">orm to make your donation. Gift </w:t>
      </w:r>
      <w:r w:rsidRPr="00A44E05">
        <w:rPr>
          <w:sz w:val="24"/>
          <w:szCs w:val="24"/>
        </w:rPr>
        <w:t>baskets, collectables, and community donations sell well! Small artworks will be for sale separately.</w:t>
      </w:r>
      <w:r w:rsidR="00A57A73" w:rsidRPr="009216AE">
        <w:rPr>
          <w:sz w:val="24"/>
          <w:szCs w:val="24"/>
        </w:rPr>
        <w:t xml:space="preserve"> </w:t>
      </w:r>
    </w:p>
    <w:p w14:paraId="6735EC74" w14:textId="77777777" w:rsidR="002F2AE4" w:rsidRDefault="002F2AE4" w:rsidP="002F2AE4">
      <w:pPr>
        <w:jc w:val="both"/>
        <w:rPr>
          <w:b/>
          <w:bCs/>
          <w:sz w:val="28"/>
          <w:szCs w:val="28"/>
        </w:rPr>
      </w:pPr>
    </w:p>
    <w:p w14:paraId="1ABD1342" w14:textId="77777777" w:rsidR="002F2AE4" w:rsidRDefault="002F2AE4" w:rsidP="002F2AE4">
      <w:pPr>
        <w:jc w:val="both"/>
        <w:rPr>
          <w:b/>
          <w:bCs/>
          <w:sz w:val="28"/>
          <w:szCs w:val="28"/>
        </w:rPr>
      </w:pPr>
      <w:r>
        <w:rPr>
          <w:b/>
          <w:bCs/>
          <w:sz w:val="28"/>
          <w:szCs w:val="28"/>
        </w:rPr>
        <w:t>Entry Requirements:</w:t>
      </w:r>
    </w:p>
    <w:p w14:paraId="62987AC7" w14:textId="77777777" w:rsidR="002F2AE4" w:rsidRPr="00100118" w:rsidRDefault="002F2AE4" w:rsidP="002F2AE4">
      <w:pPr>
        <w:jc w:val="both"/>
        <w:rPr>
          <w:b/>
          <w:sz w:val="36"/>
          <w:szCs w:val="36"/>
        </w:rPr>
      </w:pPr>
      <w:r>
        <w:rPr>
          <w:sz w:val="28"/>
          <w:szCs w:val="28"/>
        </w:rPr>
        <w:t>You can enter and pay on our website or by mail through the following link:</w:t>
      </w:r>
    </w:p>
    <w:p w14:paraId="0EAB2027" w14:textId="77777777" w:rsidR="002F2AE4" w:rsidRDefault="00BF6602" w:rsidP="002F2AE4">
      <w:pPr>
        <w:jc w:val="both"/>
        <w:rPr>
          <w:color w:val="0000FF"/>
          <w:sz w:val="28"/>
          <w:szCs w:val="28"/>
          <w:u w:val="single"/>
        </w:rPr>
      </w:pPr>
      <w:hyperlink r:id="rId6" w:history="1">
        <w:r w:rsidR="002F2AE4">
          <w:rPr>
            <w:color w:val="0000FF"/>
            <w:sz w:val="28"/>
            <w:szCs w:val="28"/>
            <w:u w:val="single"/>
          </w:rPr>
          <w:t>http://www.santaclaritaartists.org/art-classic-entry-form.html</w:t>
        </w:r>
      </w:hyperlink>
      <w:r w:rsidR="002F2AE4">
        <w:rPr>
          <w:color w:val="0000FF"/>
          <w:sz w:val="28"/>
          <w:szCs w:val="28"/>
          <w:u w:val="single"/>
        </w:rPr>
        <w:t xml:space="preserve"> </w:t>
      </w:r>
    </w:p>
    <w:p w14:paraId="55FD354F" w14:textId="77777777" w:rsidR="002F2AE4" w:rsidRDefault="002F2AE4" w:rsidP="002F2AE4">
      <w:pPr>
        <w:jc w:val="both"/>
        <w:rPr>
          <w:sz w:val="24"/>
          <w:szCs w:val="24"/>
        </w:rPr>
      </w:pPr>
      <w:r>
        <w:rPr>
          <w:b/>
          <w:bCs/>
          <w:sz w:val="28"/>
          <w:szCs w:val="28"/>
        </w:rPr>
        <w:t>1.</w:t>
      </w:r>
      <w:r>
        <w:rPr>
          <w:sz w:val="24"/>
          <w:szCs w:val="24"/>
        </w:rPr>
        <w:t xml:space="preserve"> SCAA members only. Membership applications are available at: </w:t>
      </w:r>
      <w:hyperlink r:id="rId7" w:history="1">
        <w:r>
          <w:rPr>
            <w:color w:val="0000FF"/>
            <w:sz w:val="24"/>
            <w:szCs w:val="24"/>
            <w:u w:val="single"/>
          </w:rPr>
          <w:t>http://www.santaclaritaartists.org</w:t>
        </w:r>
      </w:hyperlink>
    </w:p>
    <w:p w14:paraId="6DF2F9ED" w14:textId="77777777" w:rsidR="002F2AE4" w:rsidRDefault="002F2AE4" w:rsidP="002F2AE4">
      <w:pPr>
        <w:jc w:val="both"/>
        <w:rPr>
          <w:sz w:val="24"/>
          <w:szCs w:val="24"/>
        </w:rPr>
      </w:pPr>
      <w:r>
        <w:rPr>
          <w:b/>
          <w:bCs/>
          <w:sz w:val="24"/>
          <w:szCs w:val="24"/>
        </w:rPr>
        <w:t xml:space="preserve">2. </w:t>
      </w:r>
      <w:r>
        <w:rPr>
          <w:sz w:val="24"/>
          <w:szCs w:val="24"/>
        </w:rPr>
        <w:t>Artwork may not have been entered in a previous Art Classic.</w:t>
      </w:r>
    </w:p>
    <w:p w14:paraId="1D6AFE53" w14:textId="77777777" w:rsidR="002F2AE4" w:rsidRDefault="002F2AE4" w:rsidP="002F2AE4">
      <w:pPr>
        <w:jc w:val="both"/>
        <w:rPr>
          <w:sz w:val="24"/>
          <w:szCs w:val="24"/>
        </w:rPr>
      </w:pPr>
      <w:r>
        <w:rPr>
          <w:b/>
          <w:bCs/>
          <w:sz w:val="24"/>
          <w:szCs w:val="24"/>
        </w:rPr>
        <w:t>3.</w:t>
      </w:r>
      <w:r>
        <w:rPr>
          <w:sz w:val="24"/>
          <w:szCs w:val="24"/>
        </w:rPr>
        <w:t xml:space="preserve"> Artwork must be the </w:t>
      </w:r>
      <w:r>
        <w:rPr>
          <w:b/>
          <w:bCs/>
          <w:sz w:val="24"/>
          <w:szCs w:val="24"/>
        </w:rPr>
        <w:t>original</w:t>
      </w:r>
      <w:r>
        <w:rPr>
          <w:sz w:val="24"/>
          <w:szCs w:val="24"/>
        </w:rPr>
        <w:t xml:space="preserve"> creation of the artist and not derived from another person’s photo or artwork. </w:t>
      </w:r>
    </w:p>
    <w:p w14:paraId="2CAB6822" w14:textId="77777777" w:rsidR="002F2AE4" w:rsidRDefault="002F2AE4" w:rsidP="002F2AE4">
      <w:pPr>
        <w:jc w:val="both"/>
        <w:rPr>
          <w:sz w:val="24"/>
          <w:szCs w:val="24"/>
        </w:rPr>
      </w:pPr>
      <w:r w:rsidRPr="00F55583">
        <w:rPr>
          <w:b/>
          <w:sz w:val="24"/>
          <w:szCs w:val="24"/>
        </w:rPr>
        <w:t>4.</w:t>
      </w:r>
      <w:r>
        <w:rPr>
          <w:sz w:val="24"/>
          <w:szCs w:val="24"/>
        </w:rPr>
        <w:t xml:space="preserve"> Artwork should have been created in the past three years.</w:t>
      </w:r>
    </w:p>
    <w:p w14:paraId="46C699BF" w14:textId="77777777" w:rsidR="002F2AE4" w:rsidRDefault="002F2AE4" w:rsidP="002F2AE4">
      <w:pPr>
        <w:jc w:val="both"/>
        <w:rPr>
          <w:sz w:val="24"/>
          <w:szCs w:val="24"/>
        </w:rPr>
      </w:pPr>
      <w:r>
        <w:rPr>
          <w:b/>
          <w:bCs/>
          <w:sz w:val="24"/>
          <w:szCs w:val="24"/>
        </w:rPr>
        <w:t xml:space="preserve">5. </w:t>
      </w:r>
      <w:r>
        <w:rPr>
          <w:sz w:val="24"/>
          <w:szCs w:val="24"/>
        </w:rPr>
        <w:t>No artwork prepared in a classroom or workshop may be entered.</w:t>
      </w:r>
    </w:p>
    <w:p w14:paraId="4C051378" w14:textId="77777777" w:rsidR="002F2AE4" w:rsidRDefault="002F2AE4" w:rsidP="002F2AE4">
      <w:pPr>
        <w:jc w:val="both"/>
        <w:rPr>
          <w:sz w:val="24"/>
          <w:szCs w:val="24"/>
        </w:rPr>
      </w:pPr>
      <w:r>
        <w:rPr>
          <w:b/>
          <w:bCs/>
          <w:sz w:val="24"/>
          <w:szCs w:val="24"/>
        </w:rPr>
        <w:t xml:space="preserve">6. </w:t>
      </w:r>
      <w:r>
        <w:rPr>
          <w:sz w:val="24"/>
          <w:szCs w:val="24"/>
        </w:rPr>
        <w:t>Artists may enter 2 artworks not to exceed 27”x27” or 1 artwork larger than 27”x27” but no larger than 48”x48”. All dimensions are including frame. There is no size limit on sculptures. Artists may enter one sculpture and one small hanging piece (27”x27” or less) of art or 2 sculptures.</w:t>
      </w:r>
    </w:p>
    <w:p w14:paraId="27D47EC3" w14:textId="5399F55F" w:rsidR="002F2AE4" w:rsidRDefault="002F2AE4" w:rsidP="002F2AE4">
      <w:pPr>
        <w:jc w:val="both"/>
        <w:rPr>
          <w:sz w:val="24"/>
          <w:szCs w:val="24"/>
        </w:rPr>
      </w:pPr>
      <w:r>
        <w:rPr>
          <w:b/>
          <w:bCs/>
          <w:sz w:val="24"/>
          <w:szCs w:val="24"/>
        </w:rPr>
        <w:t xml:space="preserve">7. </w:t>
      </w:r>
      <w:r>
        <w:rPr>
          <w:sz w:val="24"/>
          <w:szCs w:val="24"/>
        </w:rPr>
        <w:t>Fees are: $35 for 1 artwork 27”x27” or smaller, $45 for 2 artworks, each</w:t>
      </w:r>
      <w:r w:rsidR="00B54EC0">
        <w:rPr>
          <w:sz w:val="24"/>
          <w:szCs w:val="24"/>
        </w:rPr>
        <w:t xml:space="preserve"> 27”x27” or smaller or $45 for </w:t>
      </w:r>
      <w:r>
        <w:rPr>
          <w:sz w:val="24"/>
          <w:szCs w:val="24"/>
        </w:rPr>
        <w:t>1 artwork larger than 27”x27” up to 48”x48”.</w:t>
      </w:r>
      <w:r w:rsidRPr="002F2AE4">
        <w:rPr>
          <w:b/>
          <w:bCs/>
          <w:sz w:val="24"/>
          <w:szCs w:val="24"/>
        </w:rPr>
        <w:t xml:space="preserve"> </w:t>
      </w:r>
      <w:r>
        <w:rPr>
          <w:b/>
          <w:bCs/>
          <w:sz w:val="24"/>
          <w:szCs w:val="24"/>
        </w:rPr>
        <w:t xml:space="preserve">8. </w:t>
      </w:r>
      <w:r>
        <w:rPr>
          <w:sz w:val="24"/>
          <w:szCs w:val="24"/>
        </w:rPr>
        <w:t>2D work must be wired and ready to hang. Absolutely no saw tooth hangers. Canvas edges must be painted if no frame is used. NO WET PAINTINGS!</w:t>
      </w:r>
    </w:p>
    <w:p w14:paraId="1610DA2B" w14:textId="77777777" w:rsidR="00B54EC0" w:rsidRDefault="00B54EC0" w:rsidP="002F2AE4">
      <w:pPr>
        <w:jc w:val="both"/>
        <w:rPr>
          <w:sz w:val="24"/>
          <w:szCs w:val="24"/>
        </w:rPr>
      </w:pPr>
    </w:p>
    <w:p w14:paraId="1E0FC101" w14:textId="77777777" w:rsidR="002F2AE4" w:rsidRDefault="002F2AE4" w:rsidP="002F2AE4">
      <w:pPr>
        <w:jc w:val="both"/>
        <w:rPr>
          <w:sz w:val="24"/>
          <w:szCs w:val="24"/>
        </w:rPr>
      </w:pPr>
      <w:r>
        <w:rPr>
          <w:b/>
          <w:bCs/>
          <w:sz w:val="24"/>
          <w:szCs w:val="24"/>
        </w:rPr>
        <w:t>9.</w:t>
      </w:r>
      <w:r>
        <w:rPr>
          <w:sz w:val="24"/>
          <w:szCs w:val="24"/>
        </w:rPr>
        <w:t xml:space="preserve"> All artwork must be for sale.</w:t>
      </w:r>
    </w:p>
    <w:p w14:paraId="5D6C05C0" w14:textId="77777777" w:rsidR="002F2AE4" w:rsidRDefault="002F2AE4" w:rsidP="002F2AE4">
      <w:pPr>
        <w:jc w:val="both"/>
        <w:rPr>
          <w:sz w:val="24"/>
          <w:szCs w:val="24"/>
        </w:rPr>
      </w:pPr>
      <w:r>
        <w:rPr>
          <w:b/>
          <w:bCs/>
          <w:sz w:val="24"/>
          <w:szCs w:val="24"/>
        </w:rPr>
        <w:t xml:space="preserve">10. </w:t>
      </w:r>
      <w:r>
        <w:rPr>
          <w:sz w:val="24"/>
          <w:szCs w:val="24"/>
        </w:rPr>
        <w:t>After entering, you will receive a packet containing tickets, labels, postcards a 30</w:t>
      </w:r>
      <w:r w:rsidRPr="009238E0">
        <w:rPr>
          <w:sz w:val="24"/>
          <w:szCs w:val="24"/>
          <w:vertAlign w:val="superscript"/>
        </w:rPr>
        <w:t>th</w:t>
      </w:r>
      <w:r>
        <w:rPr>
          <w:sz w:val="24"/>
          <w:szCs w:val="24"/>
        </w:rPr>
        <w:t xml:space="preserve"> Anniversary button (please wear to promote), and further instructions.</w:t>
      </w:r>
    </w:p>
    <w:p w14:paraId="196EA9D8" w14:textId="77777777" w:rsidR="00B54EC0" w:rsidRDefault="00B54EC0" w:rsidP="002F2AE4">
      <w:pPr>
        <w:jc w:val="both"/>
        <w:rPr>
          <w:sz w:val="24"/>
          <w:szCs w:val="24"/>
        </w:rPr>
      </w:pPr>
    </w:p>
    <w:p w14:paraId="6E6D202F" w14:textId="77777777" w:rsidR="00B54EC0" w:rsidRDefault="00B54EC0" w:rsidP="00B54EC0">
      <w:pPr>
        <w:jc w:val="both"/>
        <w:rPr>
          <w:sz w:val="24"/>
          <w:szCs w:val="24"/>
        </w:rPr>
      </w:pPr>
      <w:r>
        <w:rPr>
          <w:b/>
          <w:bCs/>
          <w:sz w:val="28"/>
          <w:szCs w:val="28"/>
        </w:rPr>
        <w:t>Categories:</w:t>
      </w:r>
      <w:r w:rsidRPr="009238E0">
        <w:rPr>
          <w:sz w:val="24"/>
          <w:szCs w:val="24"/>
        </w:rPr>
        <w:t xml:space="preserve"> </w:t>
      </w:r>
      <w:r>
        <w:rPr>
          <w:sz w:val="24"/>
          <w:szCs w:val="24"/>
        </w:rPr>
        <w:t>Categories are: Acrylic, Dry Media, Masters (all media), Mixed Media/Other,</w:t>
      </w:r>
      <w:r w:rsidRPr="009238E0">
        <w:rPr>
          <w:sz w:val="24"/>
          <w:szCs w:val="24"/>
        </w:rPr>
        <w:t xml:space="preserve"> </w:t>
      </w:r>
      <w:r>
        <w:rPr>
          <w:sz w:val="24"/>
          <w:szCs w:val="24"/>
        </w:rPr>
        <w:t>Oil, Photography, Sculpture/3D Media, and Watercolor. Any category with fewer than 6 submissions will be judged with Mixed Media/Other.</w:t>
      </w:r>
      <w:r>
        <w:rPr>
          <w:b/>
          <w:bCs/>
          <w:sz w:val="28"/>
          <w:szCs w:val="28"/>
        </w:rPr>
        <w:t xml:space="preserve"> The category entered by the artist on the Entry Form is subject to change. If in question, the Art Classic Committee will determine the correct category for each piece. Changes made by the Committee are final.</w:t>
      </w:r>
    </w:p>
    <w:p w14:paraId="6B78A67B" w14:textId="77777777" w:rsidR="00B54EC0" w:rsidRDefault="00B54EC0" w:rsidP="00B54EC0">
      <w:pPr>
        <w:jc w:val="both"/>
        <w:rPr>
          <w:sz w:val="24"/>
          <w:szCs w:val="24"/>
        </w:rPr>
      </w:pPr>
    </w:p>
    <w:p w14:paraId="0E979CD2" w14:textId="77777777" w:rsidR="00B54EC0" w:rsidRDefault="00B54EC0" w:rsidP="00B54EC0">
      <w:pPr>
        <w:jc w:val="both"/>
        <w:rPr>
          <w:b/>
          <w:bCs/>
          <w:sz w:val="28"/>
          <w:szCs w:val="28"/>
        </w:rPr>
      </w:pPr>
      <w:r>
        <w:rPr>
          <w:b/>
          <w:bCs/>
          <w:sz w:val="28"/>
          <w:szCs w:val="28"/>
        </w:rPr>
        <w:t xml:space="preserve">Awards: </w:t>
      </w:r>
      <w:r>
        <w:rPr>
          <w:sz w:val="28"/>
          <w:szCs w:val="28"/>
        </w:rPr>
        <w:t xml:space="preserve">Best of Show $300, Gold $50 each category, Silver $25 each category, and Merit. Ribbons and palette pins will be awarded to each winner. There is also an </w:t>
      </w:r>
      <w:r>
        <w:rPr>
          <w:b/>
          <w:bCs/>
          <w:sz w:val="28"/>
          <w:szCs w:val="28"/>
        </w:rPr>
        <w:t xml:space="preserve">“Excellence </w:t>
      </w:r>
    </w:p>
    <w:p w14:paraId="6967D990" w14:textId="77777777" w:rsidR="00B54EC0" w:rsidRDefault="00B54EC0" w:rsidP="00B54EC0">
      <w:pPr>
        <w:jc w:val="both"/>
        <w:rPr>
          <w:sz w:val="28"/>
          <w:szCs w:val="28"/>
        </w:rPr>
      </w:pPr>
      <w:r>
        <w:rPr>
          <w:b/>
          <w:bCs/>
          <w:sz w:val="28"/>
          <w:szCs w:val="28"/>
        </w:rPr>
        <w:t xml:space="preserve">In Art” </w:t>
      </w:r>
      <w:r>
        <w:rPr>
          <w:sz w:val="28"/>
          <w:szCs w:val="28"/>
        </w:rPr>
        <w:t>Award given by the City of Santa Clarita.</w:t>
      </w:r>
    </w:p>
    <w:p w14:paraId="501248C5" w14:textId="77777777" w:rsidR="00B54EC0" w:rsidRDefault="00B54EC0" w:rsidP="00B54EC0">
      <w:pPr>
        <w:jc w:val="both"/>
        <w:rPr>
          <w:sz w:val="28"/>
          <w:szCs w:val="28"/>
        </w:rPr>
      </w:pPr>
    </w:p>
    <w:p w14:paraId="687E9723" w14:textId="77777777" w:rsidR="00B54EC0" w:rsidRDefault="00B54EC0" w:rsidP="00B54EC0">
      <w:pPr>
        <w:jc w:val="both"/>
        <w:rPr>
          <w:sz w:val="28"/>
          <w:szCs w:val="28"/>
        </w:rPr>
      </w:pPr>
      <w:r>
        <w:rPr>
          <w:sz w:val="28"/>
          <w:szCs w:val="28"/>
        </w:rPr>
        <w:t xml:space="preserve">To move into the “Masters” category, an accumulated score of 8 points must be obtained from the Art Classic Fine Arts Competition starting in 2009. Master points are awarded as follows:  Best of Show 4 points, Gold 3 points, Silver 2 points. No points are given for other awards. </w:t>
      </w:r>
    </w:p>
    <w:p w14:paraId="5B79174B" w14:textId="77777777" w:rsidR="00B54EC0" w:rsidRDefault="00B54EC0" w:rsidP="00B54EC0">
      <w:pPr>
        <w:jc w:val="both"/>
        <w:rPr>
          <w:sz w:val="28"/>
          <w:szCs w:val="28"/>
        </w:rPr>
      </w:pPr>
    </w:p>
    <w:p w14:paraId="4F7F8292" w14:textId="77777777" w:rsidR="00B54EC0" w:rsidRDefault="00B54EC0" w:rsidP="00B54EC0">
      <w:pPr>
        <w:jc w:val="both"/>
        <w:rPr>
          <w:b/>
          <w:bCs/>
          <w:sz w:val="28"/>
          <w:szCs w:val="28"/>
        </w:rPr>
      </w:pPr>
      <w:r>
        <w:rPr>
          <w:b/>
          <w:bCs/>
          <w:sz w:val="28"/>
          <w:szCs w:val="28"/>
        </w:rPr>
        <w:t>Dates to Remember:</w:t>
      </w:r>
    </w:p>
    <w:p w14:paraId="69C0EB36" w14:textId="77777777" w:rsidR="00B54EC0" w:rsidRPr="00120132" w:rsidRDefault="00B54EC0" w:rsidP="00120132">
      <w:pPr>
        <w:pStyle w:val="ListParagraph"/>
        <w:numPr>
          <w:ilvl w:val="0"/>
          <w:numId w:val="3"/>
        </w:numPr>
        <w:jc w:val="both"/>
        <w:rPr>
          <w:b/>
          <w:bCs/>
          <w:sz w:val="28"/>
          <w:szCs w:val="28"/>
          <w:u w:val="single"/>
        </w:rPr>
      </w:pPr>
      <w:r w:rsidRPr="00120132">
        <w:rPr>
          <w:b/>
          <w:bCs/>
          <w:sz w:val="28"/>
          <w:szCs w:val="28"/>
          <w:u w:val="single"/>
        </w:rPr>
        <w:t>Deadline for Entry: midnight, October 1, 2019</w:t>
      </w:r>
    </w:p>
    <w:p w14:paraId="290C5E18" w14:textId="77777777" w:rsidR="00B54EC0" w:rsidRPr="00120132" w:rsidRDefault="00B54EC0" w:rsidP="00120132">
      <w:pPr>
        <w:pStyle w:val="ListParagraph"/>
        <w:numPr>
          <w:ilvl w:val="0"/>
          <w:numId w:val="3"/>
        </w:numPr>
        <w:jc w:val="both"/>
        <w:rPr>
          <w:b/>
          <w:bCs/>
          <w:sz w:val="28"/>
          <w:szCs w:val="28"/>
        </w:rPr>
      </w:pPr>
      <w:r w:rsidRPr="00120132">
        <w:rPr>
          <w:b/>
          <w:bCs/>
          <w:sz w:val="28"/>
          <w:szCs w:val="28"/>
        </w:rPr>
        <w:t>Delivery of Artwork to the Hyatt Hotel: Thursday, October 31st, 11:00 am – 2:00 pm.</w:t>
      </w:r>
    </w:p>
    <w:p w14:paraId="5A8292A3" w14:textId="77777777" w:rsidR="00B54EC0" w:rsidRPr="00120132" w:rsidRDefault="00B54EC0" w:rsidP="00120132">
      <w:pPr>
        <w:pStyle w:val="ListParagraph"/>
        <w:numPr>
          <w:ilvl w:val="0"/>
          <w:numId w:val="3"/>
        </w:numPr>
        <w:jc w:val="both"/>
        <w:rPr>
          <w:b/>
          <w:bCs/>
          <w:sz w:val="28"/>
          <w:szCs w:val="28"/>
        </w:rPr>
      </w:pPr>
      <w:r w:rsidRPr="00120132">
        <w:rPr>
          <w:b/>
          <w:bCs/>
          <w:sz w:val="28"/>
          <w:szCs w:val="28"/>
        </w:rPr>
        <w:t>Delivery of all Silent Auction items to the Hyatt Hotel: Thursday, October 31st, 11:00 am – 2:00 pm.</w:t>
      </w:r>
    </w:p>
    <w:p w14:paraId="5E4061D6" w14:textId="77777777" w:rsidR="00B54EC0" w:rsidRPr="00120132" w:rsidRDefault="00B54EC0" w:rsidP="00120132">
      <w:pPr>
        <w:pStyle w:val="ListParagraph"/>
        <w:numPr>
          <w:ilvl w:val="0"/>
          <w:numId w:val="3"/>
        </w:numPr>
        <w:jc w:val="both"/>
        <w:rPr>
          <w:b/>
          <w:bCs/>
          <w:sz w:val="28"/>
          <w:szCs w:val="28"/>
        </w:rPr>
      </w:pPr>
      <w:r w:rsidRPr="00120132">
        <w:rPr>
          <w:b/>
          <w:bCs/>
          <w:sz w:val="28"/>
          <w:szCs w:val="28"/>
        </w:rPr>
        <w:t>Open to the Public, Friday, November 1, 10:00 am – 5:00 pm.</w:t>
      </w:r>
    </w:p>
    <w:p w14:paraId="66F63AC9" w14:textId="77777777" w:rsidR="00B54EC0" w:rsidRPr="00120132" w:rsidRDefault="00B54EC0" w:rsidP="00120132">
      <w:pPr>
        <w:pStyle w:val="ListParagraph"/>
        <w:numPr>
          <w:ilvl w:val="0"/>
          <w:numId w:val="3"/>
        </w:numPr>
        <w:jc w:val="both"/>
        <w:rPr>
          <w:sz w:val="28"/>
          <w:szCs w:val="28"/>
        </w:rPr>
      </w:pPr>
      <w:r w:rsidRPr="00120132">
        <w:rPr>
          <w:b/>
          <w:bCs/>
          <w:sz w:val="28"/>
          <w:szCs w:val="28"/>
        </w:rPr>
        <w:t>Gala 30</w:t>
      </w:r>
      <w:r w:rsidRPr="00120132">
        <w:rPr>
          <w:b/>
          <w:bCs/>
          <w:sz w:val="28"/>
          <w:szCs w:val="28"/>
          <w:vertAlign w:val="superscript"/>
        </w:rPr>
        <w:t>th</w:t>
      </w:r>
      <w:r w:rsidRPr="00120132">
        <w:rPr>
          <w:b/>
          <w:bCs/>
          <w:sz w:val="28"/>
          <w:szCs w:val="28"/>
        </w:rPr>
        <w:t xml:space="preserve"> Anniversary Celebration: Friday, November 1, 5:00 pm – 8:30 pm</w:t>
      </w:r>
    </w:p>
    <w:p w14:paraId="0F3A2E61" w14:textId="77777777" w:rsidR="00B54EC0" w:rsidRPr="00120132" w:rsidRDefault="00B54EC0" w:rsidP="00120132">
      <w:pPr>
        <w:pStyle w:val="ListParagraph"/>
        <w:numPr>
          <w:ilvl w:val="0"/>
          <w:numId w:val="3"/>
        </w:numPr>
        <w:jc w:val="both"/>
        <w:rPr>
          <w:b/>
          <w:bCs/>
          <w:sz w:val="28"/>
          <w:szCs w:val="28"/>
        </w:rPr>
      </w:pPr>
      <w:r w:rsidRPr="00120132">
        <w:rPr>
          <w:b/>
          <w:bCs/>
          <w:sz w:val="28"/>
          <w:szCs w:val="28"/>
        </w:rPr>
        <w:t>Pick up Art: At the conclusion of the Gala, Friday, November 1, approximately 8:30 pm</w:t>
      </w:r>
    </w:p>
    <w:p w14:paraId="4611EE4B" w14:textId="77777777" w:rsidR="00B54EC0" w:rsidRDefault="00B54EC0" w:rsidP="00B54EC0">
      <w:pPr>
        <w:jc w:val="both"/>
        <w:rPr>
          <w:b/>
          <w:bCs/>
          <w:sz w:val="28"/>
          <w:szCs w:val="28"/>
        </w:rPr>
      </w:pPr>
    </w:p>
    <w:p w14:paraId="38EF8FC9" w14:textId="77777777" w:rsidR="00B54EC0" w:rsidRDefault="00B54EC0" w:rsidP="00B54EC0">
      <w:pPr>
        <w:jc w:val="both"/>
        <w:rPr>
          <w:sz w:val="28"/>
          <w:szCs w:val="28"/>
        </w:rPr>
      </w:pPr>
      <w:r>
        <w:rPr>
          <w:b/>
          <w:bCs/>
          <w:sz w:val="28"/>
          <w:szCs w:val="28"/>
        </w:rPr>
        <w:t xml:space="preserve">All winning artwork will be hung at the Hyatt Hotel. If a winning piece is sold at the Art Classic, the artist may submit another piece of art for approval by the Hyatt management. </w:t>
      </w:r>
    </w:p>
    <w:p w14:paraId="596BD202" w14:textId="77777777" w:rsidR="00B54EC0" w:rsidRDefault="00B54EC0" w:rsidP="00B54EC0">
      <w:pPr>
        <w:jc w:val="both"/>
        <w:rPr>
          <w:b/>
          <w:bCs/>
          <w:sz w:val="28"/>
          <w:szCs w:val="28"/>
        </w:rPr>
      </w:pPr>
    </w:p>
    <w:p w14:paraId="18647537" w14:textId="77777777" w:rsidR="00B54EC0" w:rsidRDefault="00B54EC0" w:rsidP="00B54EC0">
      <w:pPr>
        <w:jc w:val="both"/>
        <w:rPr>
          <w:sz w:val="28"/>
          <w:szCs w:val="28"/>
        </w:rPr>
      </w:pPr>
      <w:r>
        <w:rPr>
          <w:b/>
          <w:bCs/>
          <w:sz w:val="28"/>
          <w:szCs w:val="28"/>
        </w:rPr>
        <w:t>Questions:</w:t>
      </w:r>
      <w:r>
        <w:rPr>
          <w:sz w:val="28"/>
          <w:szCs w:val="28"/>
        </w:rPr>
        <w:t xml:space="preserve"> Please contact Art Classic co-chair Jeanne </w:t>
      </w:r>
      <w:proofErr w:type="spellStart"/>
      <w:r>
        <w:rPr>
          <w:sz w:val="28"/>
          <w:szCs w:val="28"/>
        </w:rPr>
        <w:t>Iler</w:t>
      </w:r>
      <w:proofErr w:type="spellEnd"/>
      <w:r>
        <w:rPr>
          <w:sz w:val="28"/>
          <w:szCs w:val="28"/>
        </w:rPr>
        <w:t xml:space="preserve">, (661) 678-0357 or </w:t>
      </w:r>
      <w:proofErr w:type="spellStart"/>
      <w:r>
        <w:rPr>
          <w:sz w:val="28"/>
          <w:szCs w:val="28"/>
        </w:rPr>
        <w:t>Zony</w:t>
      </w:r>
      <w:proofErr w:type="spellEnd"/>
      <w:r>
        <w:rPr>
          <w:sz w:val="28"/>
          <w:szCs w:val="28"/>
        </w:rPr>
        <w:t xml:space="preserve"> Gordon, (661) 312-3422. The Entry Form, Waiver Form, and Silent Auction Form follow this page.  The waiver statement must be signed to complete your application. Please read it thoroughly.</w:t>
      </w:r>
    </w:p>
    <w:p w14:paraId="4576822F" w14:textId="77777777" w:rsidR="00B54EC0" w:rsidRDefault="00B54EC0" w:rsidP="002F2AE4">
      <w:pPr>
        <w:jc w:val="both"/>
        <w:rPr>
          <w:sz w:val="24"/>
          <w:szCs w:val="24"/>
        </w:rPr>
      </w:pPr>
    </w:p>
    <w:p w14:paraId="14256E0B" w14:textId="77777777" w:rsidR="002F2AE4" w:rsidRDefault="002F2AE4" w:rsidP="002F2AE4">
      <w:pPr>
        <w:jc w:val="both"/>
        <w:rPr>
          <w:sz w:val="24"/>
          <w:szCs w:val="24"/>
        </w:rPr>
      </w:pPr>
      <w:bookmarkStart w:id="0" w:name="_GoBack"/>
      <w:bookmarkEnd w:id="0"/>
    </w:p>
    <w:p w14:paraId="7AFB66EC" w14:textId="77777777" w:rsidR="002F2AE4" w:rsidRDefault="002F2AE4" w:rsidP="002F2AE4">
      <w:pPr>
        <w:rPr>
          <w:b/>
          <w:bCs/>
          <w:sz w:val="28"/>
          <w:szCs w:val="28"/>
        </w:rPr>
      </w:pPr>
    </w:p>
    <w:p w14:paraId="19A85E27" w14:textId="77777777" w:rsidR="00916D51" w:rsidRPr="002F2AE4" w:rsidRDefault="00916D51" w:rsidP="002F2AE4">
      <w:pPr>
        <w:tabs>
          <w:tab w:val="left" w:pos="1587"/>
        </w:tabs>
        <w:rPr>
          <w:sz w:val="28"/>
          <w:szCs w:val="28"/>
        </w:rPr>
      </w:pPr>
    </w:p>
    <w:sectPr w:rsidR="00916D51" w:rsidRPr="002F2AE4" w:rsidSect="00A57A73">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Snell Roundhand">
    <w:panose1 w:val="02000603080000090004"/>
    <w:charset w:val="00"/>
    <w:family w:val="auto"/>
    <w:pitch w:val="variable"/>
    <w:sig w:usb0="80000027" w:usb1="00000000" w:usb2="00000000" w:usb3="00000000" w:csb0="00000111" w:csb1="00000000"/>
  </w:font>
  <w:font w:name="Apple Chancery">
    <w:panose1 w:val="03020702040506060504"/>
    <w:charset w:val="00"/>
    <w:family w:val="auto"/>
    <w:pitch w:val="variable"/>
    <w:sig w:usb0="800000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4216"/>
    <w:multiLevelType w:val="hybridMultilevel"/>
    <w:tmpl w:val="F68C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47F72"/>
    <w:multiLevelType w:val="hybridMultilevel"/>
    <w:tmpl w:val="E7F06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A2CA9"/>
    <w:multiLevelType w:val="hybridMultilevel"/>
    <w:tmpl w:val="FA98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2AE4"/>
    <w:rsid w:val="00120132"/>
    <w:rsid w:val="00211B8F"/>
    <w:rsid w:val="002F2AE4"/>
    <w:rsid w:val="00916D51"/>
    <w:rsid w:val="009216AE"/>
    <w:rsid w:val="00A44E05"/>
    <w:rsid w:val="00A57A73"/>
    <w:rsid w:val="00B54EC0"/>
    <w:rsid w:val="00BF6602"/>
    <w:rsid w:val="00C21306"/>
    <w:rsid w:val="00CA1736"/>
    <w:rsid w:val="00F37B60"/>
    <w:rsid w:val="00F41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F941B0"/>
  <w14:defaultImageDpi w14:val="300"/>
  <w15:docId w15:val="{96B74EC4-0485-2640-858A-4ED31253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AE4"/>
    <w:pPr>
      <w:widowControl w:val="0"/>
      <w:overflowPunct w:val="0"/>
      <w:autoSpaceDE w:val="0"/>
      <w:autoSpaceDN w:val="0"/>
      <w:adjustRightInd w:val="0"/>
    </w:pPr>
    <w:rPr>
      <w:kern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AE4"/>
    <w:rPr>
      <w:rFonts w:ascii="Lucida Grande" w:hAnsi="Lucida Grande"/>
      <w:sz w:val="18"/>
      <w:szCs w:val="18"/>
    </w:rPr>
  </w:style>
  <w:style w:type="character" w:customStyle="1" w:styleId="BalloonTextChar">
    <w:name w:val="Balloon Text Char"/>
    <w:basedOn w:val="DefaultParagraphFont"/>
    <w:link w:val="BalloonText"/>
    <w:uiPriority w:val="99"/>
    <w:semiHidden/>
    <w:rsid w:val="002F2AE4"/>
    <w:rPr>
      <w:rFonts w:ascii="Lucida Grande" w:hAnsi="Lucida Grande"/>
      <w:kern w:val="28"/>
      <w:sz w:val="18"/>
      <w:szCs w:val="18"/>
      <w:lang w:eastAsia="en-US"/>
    </w:rPr>
  </w:style>
  <w:style w:type="paragraph" w:styleId="ListParagraph">
    <w:name w:val="List Paragraph"/>
    <w:basedOn w:val="Normal"/>
    <w:uiPriority w:val="34"/>
    <w:qFormat/>
    <w:rsid w:val="00A44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ntaclaritaartis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taclaritaartists.org/art-classic-entry-form.html"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4223</Characters>
  <Application>Microsoft Office Word</Application>
  <DocSecurity>0</DocSecurity>
  <Lines>35</Lines>
  <Paragraphs>9</Paragraphs>
  <ScaleCrop>false</ScaleCrop>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Kathy Gonzales</cp:lastModifiedBy>
  <cp:revision>2</cp:revision>
  <dcterms:created xsi:type="dcterms:W3CDTF">2019-06-24T21:59:00Z</dcterms:created>
  <dcterms:modified xsi:type="dcterms:W3CDTF">2019-06-24T21:59:00Z</dcterms:modified>
</cp:coreProperties>
</file>